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AD0392" w:rsidRPr="00AD0392" w:rsidRDefault="00AD0392" w:rsidP="00AD0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3DEAB6" wp14:editId="4C6235A9">
            <wp:simplePos x="0" y="0"/>
            <wp:positionH relativeFrom="column">
              <wp:posOffset>-1039794</wp:posOffset>
            </wp:positionH>
            <wp:positionV relativeFrom="paragraph">
              <wp:posOffset>-639408</wp:posOffset>
            </wp:positionV>
            <wp:extent cx="7468464" cy="10555942"/>
            <wp:effectExtent l="0" t="0" r="0" b="0"/>
            <wp:wrapNone/>
            <wp:docPr id="2" name="Рисунок 2" descr="https://fsd.multiurok.ru/html/2018/09/11/s_5b977265b1644/94836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9/11/s_5b977265b1644/948367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503" cy="1055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 для родителей для поддержки психического здоровья и благополучия во время вспышки </w:t>
      </w:r>
      <w:proofErr w:type="spellStart"/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(COVID-19) на основании рекомендаций ВОЗ.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Поддерживайте привычный ритм жизни семьи, насколько это возможно, или создавайте новые семейные традиции (игры), особенно если дети должны оставаться дома. Обеспечьте вовлечение детей в соответствующие возрасту домашние мероприятия, включая мероприятия по их обучению. Старайтесь максимально использовать игровые формы.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Насколько </w:t>
      </w:r>
      <w:proofErr w:type="gram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поощряйте детей продолжать играть и общаться со своими сверстниками. При этом возможно обсуждать такие контакты, как регулярные телефонные или видео-вызовы, другие соответствующие возрасту коммуникации (например, социальные сети в зависимости от возраста ребенка) с ограничением времени.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Помогите детям найти открытые способы выражения таких чувств, как страх и печаль. У каждого ребенка есть свой способ выражения эмоций. Иногда участие в творческой деятельности, такой как игра или рисование, может облегчить этот процесс. Дети чувствуют облегчение, если они могут выразить и передать свои чувства в безопасной и благоприятной среде.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 время стресса и кризиса дети обычно больше стремятся к общению с родителями. Обсудите COVID-19 с вашими детьми, используя возрастной подход. Если у ваших детей есть проблемы, то совместное решение этих проблем может облегчить их беспокойство. Дети будут наблюдать за поведением и эмоциями взрослых, чтобы получить подсказки о том, как управлять своими собственными эмоциями в трудный для них период.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Дети могут реагировать на стресс по-разному, </w:t>
      </w:r>
      <w:proofErr w:type="gram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более цепкими, тревожными, замкнутыми, злыми или возбужденными, мочиться в постель и т. д. Реагируйте на реакцию вашего ребенка с пониманием, прислушивайтесь к тому, что его волнует, оделяйте его любовью и вниманием.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Объясните детям, что вирус не является фактором этнической или национальной принадлежности, чтобы не провоцировать неприязнь к сверстникам, взрослым людям иной национальности, а воспитывать чуткость и сострадание к беде тех, кто пострадал от вируса.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 простой доступной форме предоставьте детям </w:t>
      </w:r>
      <w:proofErr w:type="gram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факты о том</w:t>
      </w:r>
      <w:proofErr w:type="gramEnd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произошло, объясните, что происходит сейчас, и дайте им четкую информацию о том, как снизить риск заражения этой болезнью, словами, которые они могут понять в зависимости от своего возраста.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15BAF28" wp14:editId="255B5B1D">
            <wp:simplePos x="0" y="0"/>
            <wp:positionH relativeFrom="column">
              <wp:posOffset>-1025600</wp:posOffset>
            </wp:positionH>
            <wp:positionV relativeFrom="paragraph">
              <wp:posOffset>-638149</wp:posOffset>
            </wp:positionV>
            <wp:extent cx="7422777" cy="10502128"/>
            <wp:effectExtent l="0" t="0" r="6985" b="0"/>
            <wp:wrapNone/>
            <wp:docPr id="3" name="Рисунок 3" descr="https://fsd.multiurok.ru/html/2018/09/11/s_5b977265b1644/94836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9/11/s_5b977265b1644/948367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77" cy="1050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Расскажите детям о путях передачи </w:t>
      </w:r>
      <w:proofErr w:type="spell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D0392" w:rsidRPr="00AD0392" w:rsidRDefault="008E026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AD0392" w:rsidRPr="00AD0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Заразиться COVID-19 можно от других людей, если они инфицированы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D0392" w:rsidRPr="00AD0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вирусом. Заболевание может передаваться от человека к человеку через мелкие капли, выделяемые из носа или рта больного COV1D 19 при кашле или чихании. Эти капли попадают на окружающие человека предметы и поверхности. Другие люди могут заразиться в результате прикосновения сначала </w:t>
      </w:r>
      <w:proofErr w:type="gramStart"/>
      <w:r w:rsidR="00AD0392" w:rsidRPr="00AD0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такай</w:t>
      </w:r>
      <w:proofErr w:type="gramEnd"/>
      <w:r w:rsidR="00AD0392" w:rsidRPr="00AD03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предметам или поверхностям, а затем - к глазам, носу или рту. Кроме того, заражение может произойти при вдыхании мелких капель, которые выделяются при кашле или чихании человека с COV1D 19. По этой причине важно держаться от больного человека на расстоянии более 1 метра.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как избежать заражения: (1) не контактировать с людьми, имеющими признаки простуды и ОРВИ (выделения из носа, кашель, чихание и др.);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(2) не посещать массовые мероприятия (кинотеатры, студии, секции, театры, цирки, филармонии, консерватории, пр.);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(3) как можно чаще  мыть руки с мылом; 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(4) по возможности, не трогать руками глаза, рот и нос; </w:t>
      </w:r>
      <w:proofErr w:type="gramEnd"/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(5) по возможности, не прикасаться к ручкам, перилам, другим предметам и поверхностям в общественных местах; 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(6) избегать приветственных рукопожатий, поцелуев и объятий;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(7) вести здоровый образ жизни, вовремя ложиться спать и высыпаться, сбалансированно питаться и регулярно делать зарядку. </w:t>
      </w:r>
      <w:r w:rsid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D0392" w:rsidRPr="00AD0392" w:rsidRDefault="008E026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D0392"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то, что вам необходимо регулярно проветривать помещение и делать влажную уборку". Превратите эти занятия в забавную игру для всей семьи.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Превратите скучный рассказ о путях передачи </w:t>
      </w:r>
      <w:proofErr w:type="spellStart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способах профилактики в игру («Да», «Нет», «Не знаю»), где дети могут двигаться, радоваться успешным ответам и возможности общения с вами.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Сведите к минимуму просмотр, чтение или прослушивание новостей, которые могут вызвать тревогу и волнение у ваших детей. Объясните им, что вы сами дадите им достоверную информацию, которую возьмете из надежных источников.</w:t>
      </w: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392" w:rsidRPr="00AD0392" w:rsidRDefault="00AD0392" w:rsidP="00AD0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lang w:eastAsia="ru-RU"/>
        </w:rPr>
        <w:t>12. Если возникли проблемы с членами семьи, обратитесь за информацией к сайту Минздрава России:</w:t>
      </w:r>
    </w:p>
    <w:p w:rsidR="005E00D4" w:rsidRDefault="00AD039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D03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https://www.rosminzdrav.ru/ministry/covid19?fbclid=lwAR15MPS7YTMrfmRsGkC9vo8KtrOiQTTT tSrb2GxSUcxXSReXpXnrd6dxY#r2</w:t>
      </w:r>
    </w:p>
    <w:p w:rsidR="008E0262" w:rsidRDefault="008E026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36964" w:rsidRDefault="00AD039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63C1"/>
          <w:u w:val="single"/>
          <w:lang w:eastAsia="ru-RU"/>
        </w:rPr>
      </w:pPr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Самую последнюю информацию о </w:t>
      </w:r>
      <w:proofErr w:type="spellStart"/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Вы также можете на сайте ВОЗ</w:t>
      </w:r>
      <w:r w:rsidRPr="00AD03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  <w:hyperlink r:id="rId7" w:history="1">
        <w:r w:rsidRPr="00AD0392">
          <w:rPr>
            <w:rFonts w:ascii="Times New Roman" w:eastAsia="Times New Roman" w:hAnsi="Times New Roman" w:cs="Times New Roman"/>
            <w:color w:val="0563C1"/>
            <w:u w:val="single"/>
            <w:lang w:eastAsia="ru-RU"/>
          </w:rPr>
          <w:t>https://www.who.int/ru/emerEencies/diseases/novel-coronavirus-2019</w:t>
        </w:r>
      </w:hyperlink>
    </w:p>
    <w:p w:rsidR="008E0262" w:rsidRDefault="008E026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63C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63C1"/>
          <w:sz w:val="28"/>
          <w:szCs w:val="28"/>
          <w:lang w:eastAsia="ru-RU"/>
        </w:rPr>
        <w:t xml:space="preserve">        </w:t>
      </w:r>
    </w:p>
    <w:p w:rsidR="008E0262" w:rsidRDefault="008E026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8E0262" w:rsidRDefault="008E0262" w:rsidP="00736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262" w:rsidRPr="008E0262" w:rsidRDefault="008E0262" w:rsidP="008E02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Подготовлено по материалам </w:t>
      </w:r>
      <w:proofErr w:type="spellStart"/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Минпросвящения</w:t>
      </w:r>
      <w:proofErr w:type="spellEnd"/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</w:t>
      </w:r>
    </w:p>
    <w:p w:rsidR="00115179" w:rsidRDefault="008E0262" w:rsidP="008E0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719D1A0" wp14:editId="348BE156">
            <wp:simplePos x="0" y="0"/>
            <wp:positionH relativeFrom="column">
              <wp:posOffset>-1039495</wp:posOffset>
            </wp:positionH>
            <wp:positionV relativeFrom="paragraph">
              <wp:posOffset>-622935</wp:posOffset>
            </wp:positionV>
            <wp:extent cx="7381875" cy="10451465"/>
            <wp:effectExtent l="0" t="0" r="952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5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 </w:t>
      </w:r>
      <w:proofErr w:type="gramStart"/>
      <w:r w:rsidR="0011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="0011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1151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педагогам</w:t>
      </w:r>
      <w:proofErr w:type="gramEnd"/>
      <w:r w:rsidR="00115179"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поддержки психического здоровья и благополучия во время вспышки </w:t>
      </w:r>
      <w:proofErr w:type="spellStart"/>
      <w:r w:rsidR="00115179"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="00115179" w:rsidRPr="00AD03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(COVID-19) на основании рекомендаций ВОЗ</w:t>
      </w: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Педагогам</w:t>
      </w: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детям благоприятную позитивную образовательную среду, свободную от стрессов, вызванных стремлением к академическим успехам. Сконцентрируйтесь на сохранении здоровья детей, их психологического и социального благополучия.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привлекайте излишнего внимания детей к обсуждаемой проблеме. Сохраняйте рутинный уклад учебной работы с привычными для детей нормами ее оценки.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простой доступной форме предоставляйте детям информацию о том, что произошло, объясните, что происходит сейчас, и давайте им четкую информацию о том, как снизить риск заражения этой болезнью, словами, которые они могут понять в зависимости от своего возраста.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Используйте дистанционные формы обучения, поощряющие развитие интеллектуальной, творческой деятельности (напр. олимпиады, </w:t>
      </w:r>
      <w:proofErr w:type="spellStart"/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соревнования), которые позволят и детям, и их родителям поддерживать активность и создавать благоприятную психологическую атмосферу в семье.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Пользуйтесь надежными источниками информации в определенное время в течение дня, один или два раза. Внезапный и почти постоянный поток новостных сообщений о вспышке болезни может вызвать беспокойство у любого человека.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Поддерживайте детей и родителей. Помощь другим людям в трудную минуту может принести вам лично психологическую пользу. Например, </w:t>
      </w:r>
      <w:bookmarkStart w:id="0" w:name="_GoBack"/>
      <w:bookmarkEnd w:id="0"/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возможности для распространения позитивных и обнадеживающих историй о выздоровлении людей, снижении распространения </w:t>
      </w:r>
      <w:proofErr w:type="spellStart"/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коронавируса</w:t>
      </w:r>
      <w:proofErr w:type="spellEnd"/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262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вас сейчас лежит двойное бремя ответственности за здоровье детей, психологическое и социальное благополучие членов их семей и академическую подготовку учащихся. Относитесь к этой ситуации как к особым условиям работы. Берегите себя. Помните, что забота о своем психологическом состоянии так же важна, как и забота о физическом здоровье. Умейте справиться со стрессом, находить положительные эмоции и вести полноценный здоровый образ жизни. Занимайтесь дыхательными и физическими упражнениям, упражнениями для релаксации, ходите на прогулки, чтобы поддерживать активность и уменьшать напряжение. </w:t>
      </w:r>
    </w:p>
    <w:p w:rsidR="008E0262" w:rsidRPr="008E0262" w:rsidRDefault="008E0262" w:rsidP="008E026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179" w:rsidRPr="008E0262" w:rsidRDefault="008E0262" w:rsidP="008E02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8E02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 по материалам</w:t>
      </w:r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Минпросвещения</w:t>
      </w:r>
      <w:proofErr w:type="spellEnd"/>
      <w:r w:rsidRPr="008E02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России</w:t>
      </w:r>
    </w:p>
    <w:sectPr w:rsidR="00115179" w:rsidRPr="008E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848A2"/>
    <w:multiLevelType w:val="multilevel"/>
    <w:tmpl w:val="6BC6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851C91"/>
    <w:multiLevelType w:val="hybridMultilevel"/>
    <w:tmpl w:val="5106C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9C8"/>
    <w:rsid w:val="00115179"/>
    <w:rsid w:val="004159C8"/>
    <w:rsid w:val="00471667"/>
    <w:rsid w:val="005E00D4"/>
    <w:rsid w:val="00736964"/>
    <w:rsid w:val="008E0262"/>
    <w:rsid w:val="00AD0392"/>
    <w:rsid w:val="00EE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3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517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369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3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517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369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who.int/ru/emerEencies/diseases/novel-coronavirus-20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2020-04-07T08:39:00Z</dcterms:created>
  <dcterms:modified xsi:type="dcterms:W3CDTF">2020-04-08T09:08:00Z</dcterms:modified>
</cp:coreProperties>
</file>